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5A37" w:rsidRPr="00546653" w:rsidRDefault="00645D9F" w:rsidP="00645D9F">
      <w:pPr>
        <w:jc w:val="center"/>
        <w:rPr>
          <w:b/>
          <w:bCs/>
          <w:color w:val="0E1D2F"/>
          <w:sz w:val="24"/>
          <w:szCs w:val="24"/>
          <w:shd w:val="clear" w:color="auto" w:fill="FFFFFF"/>
          <w:lang w:val="uk-UA"/>
        </w:rPr>
      </w:pPr>
      <w:r w:rsidRPr="00546653">
        <w:rPr>
          <w:b/>
          <w:bCs/>
          <w:color w:val="0E1D2F"/>
          <w:sz w:val="24"/>
          <w:szCs w:val="24"/>
          <w:shd w:val="clear" w:color="auto" w:fill="FFFFFF"/>
        </w:rPr>
        <w:t>ОБҐРУНТУВАННЯ ТЕХНІЧНИХ ТА ЯКІСНИХ ХАРАКТЕРИСТИК ПРЕДМЕТА ЗАКУПІ</w:t>
      </w:r>
      <w:proofErr w:type="gramStart"/>
      <w:r w:rsidRPr="00546653">
        <w:rPr>
          <w:b/>
          <w:bCs/>
          <w:color w:val="0E1D2F"/>
          <w:sz w:val="24"/>
          <w:szCs w:val="24"/>
          <w:shd w:val="clear" w:color="auto" w:fill="FFFFFF"/>
        </w:rPr>
        <w:t>ВЛ</w:t>
      </w:r>
      <w:proofErr w:type="gramEnd"/>
      <w:r w:rsidRPr="00546653">
        <w:rPr>
          <w:b/>
          <w:bCs/>
          <w:color w:val="0E1D2F"/>
          <w:sz w:val="24"/>
          <w:szCs w:val="24"/>
          <w:shd w:val="clear" w:color="auto" w:fill="FFFFFF"/>
        </w:rPr>
        <w:t>І, РОЗМІРУ БЮДЖЕТНОГО ПРИЗНАЧЕННЯ, ОЧІКУВАНОЇ ВАРТОСТІ ПРЕДМЕТА ЗАКУПІВЛІ</w:t>
      </w:r>
    </w:p>
    <w:p w:rsidR="00546653" w:rsidRPr="00204038" w:rsidRDefault="00531EE6" w:rsidP="00546653">
      <w:pPr>
        <w:spacing w:after="120"/>
        <w:contextualSpacing/>
        <w:jc w:val="center"/>
        <w:rPr>
          <w:sz w:val="24"/>
          <w:szCs w:val="24"/>
        </w:rPr>
      </w:pPr>
      <w:r>
        <w:rPr>
          <w:bCs/>
          <w:color w:val="0E1D2F"/>
          <w:sz w:val="24"/>
          <w:szCs w:val="24"/>
          <w:shd w:val="clear" w:color="auto" w:fill="FFFFFF"/>
          <w:lang w:val="uk-UA"/>
        </w:rPr>
        <w:t xml:space="preserve"> </w:t>
      </w:r>
      <w:r w:rsidR="00546653" w:rsidRPr="00204038">
        <w:rPr>
          <w:sz w:val="24"/>
          <w:szCs w:val="24"/>
        </w:rPr>
        <w:t>(</w:t>
      </w:r>
      <w:proofErr w:type="spellStart"/>
      <w:r w:rsidR="00546653" w:rsidRPr="00204038">
        <w:rPr>
          <w:sz w:val="24"/>
          <w:szCs w:val="24"/>
        </w:rPr>
        <w:t>відповідно</w:t>
      </w:r>
      <w:proofErr w:type="spellEnd"/>
      <w:r w:rsidR="00546653" w:rsidRPr="00204038">
        <w:rPr>
          <w:sz w:val="24"/>
          <w:szCs w:val="24"/>
        </w:rPr>
        <w:t xml:space="preserve"> </w:t>
      </w:r>
      <w:proofErr w:type="gramStart"/>
      <w:r w:rsidR="00546653" w:rsidRPr="00204038">
        <w:rPr>
          <w:sz w:val="24"/>
          <w:szCs w:val="24"/>
        </w:rPr>
        <w:t>до</w:t>
      </w:r>
      <w:proofErr w:type="gramEnd"/>
      <w:r w:rsidR="00546653" w:rsidRPr="00204038">
        <w:rPr>
          <w:sz w:val="24"/>
          <w:szCs w:val="24"/>
        </w:rPr>
        <w:t xml:space="preserve"> постанови КМУ </w:t>
      </w:r>
      <w:proofErr w:type="spellStart"/>
      <w:r w:rsidR="00546653" w:rsidRPr="00204038">
        <w:rPr>
          <w:sz w:val="24"/>
          <w:szCs w:val="24"/>
        </w:rPr>
        <w:t>від</w:t>
      </w:r>
      <w:proofErr w:type="spellEnd"/>
      <w:r w:rsidR="00546653" w:rsidRPr="00204038">
        <w:rPr>
          <w:sz w:val="24"/>
          <w:szCs w:val="24"/>
        </w:rPr>
        <w:t xml:space="preserve"> 11.10.2016 № 710 «Про </w:t>
      </w:r>
      <w:proofErr w:type="spellStart"/>
      <w:r w:rsidR="00546653" w:rsidRPr="00204038">
        <w:rPr>
          <w:sz w:val="24"/>
          <w:szCs w:val="24"/>
        </w:rPr>
        <w:t>ефективне</w:t>
      </w:r>
      <w:proofErr w:type="spellEnd"/>
      <w:r w:rsidR="00546653" w:rsidRPr="00204038">
        <w:rPr>
          <w:sz w:val="24"/>
          <w:szCs w:val="24"/>
        </w:rPr>
        <w:t xml:space="preserve"> </w:t>
      </w:r>
      <w:proofErr w:type="spellStart"/>
      <w:r w:rsidR="00546653" w:rsidRPr="00204038">
        <w:rPr>
          <w:sz w:val="24"/>
          <w:szCs w:val="24"/>
        </w:rPr>
        <w:t>використання</w:t>
      </w:r>
      <w:proofErr w:type="spellEnd"/>
      <w:r w:rsidR="00546653" w:rsidRPr="00204038">
        <w:rPr>
          <w:sz w:val="24"/>
          <w:szCs w:val="24"/>
        </w:rPr>
        <w:t xml:space="preserve"> </w:t>
      </w:r>
      <w:proofErr w:type="spellStart"/>
      <w:r w:rsidR="00546653" w:rsidRPr="00204038">
        <w:rPr>
          <w:sz w:val="24"/>
          <w:szCs w:val="24"/>
        </w:rPr>
        <w:t>державних</w:t>
      </w:r>
      <w:proofErr w:type="spellEnd"/>
      <w:r w:rsidR="00546653" w:rsidRPr="00204038">
        <w:rPr>
          <w:sz w:val="24"/>
          <w:szCs w:val="24"/>
        </w:rPr>
        <w:t xml:space="preserve"> </w:t>
      </w:r>
      <w:proofErr w:type="spellStart"/>
      <w:r w:rsidR="00546653" w:rsidRPr="00204038">
        <w:rPr>
          <w:sz w:val="24"/>
          <w:szCs w:val="24"/>
        </w:rPr>
        <w:t>коштів</w:t>
      </w:r>
      <w:proofErr w:type="spellEnd"/>
      <w:r w:rsidR="00546653" w:rsidRPr="00204038">
        <w:rPr>
          <w:sz w:val="24"/>
          <w:szCs w:val="24"/>
        </w:rPr>
        <w:t>» (</w:t>
      </w:r>
      <w:proofErr w:type="spellStart"/>
      <w:r w:rsidR="00546653" w:rsidRPr="00204038">
        <w:rPr>
          <w:sz w:val="24"/>
          <w:szCs w:val="24"/>
        </w:rPr>
        <w:t>зі</w:t>
      </w:r>
      <w:proofErr w:type="spellEnd"/>
      <w:r w:rsidR="00546653" w:rsidRPr="00204038">
        <w:rPr>
          <w:sz w:val="24"/>
          <w:szCs w:val="24"/>
        </w:rPr>
        <w:t xml:space="preserve"> </w:t>
      </w:r>
      <w:proofErr w:type="spellStart"/>
      <w:r w:rsidR="00546653" w:rsidRPr="00204038">
        <w:rPr>
          <w:sz w:val="24"/>
          <w:szCs w:val="24"/>
        </w:rPr>
        <w:t>змінами</w:t>
      </w:r>
      <w:proofErr w:type="spellEnd"/>
      <w:r w:rsidR="00546653" w:rsidRPr="00204038">
        <w:rPr>
          <w:sz w:val="24"/>
          <w:szCs w:val="24"/>
        </w:rPr>
        <w:t>))</w:t>
      </w:r>
    </w:p>
    <w:p w:rsidR="00DB37D5" w:rsidRPr="00546653" w:rsidRDefault="00DB37D5" w:rsidP="00645D9F">
      <w:pPr>
        <w:jc w:val="center"/>
        <w:rPr>
          <w:bCs/>
          <w:color w:val="0E1D2F"/>
          <w:sz w:val="24"/>
          <w:szCs w:val="24"/>
          <w:shd w:val="clear" w:color="auto" w:fill="FFFFFF"/>
        </w:rPr>
      </w:pPr>
    </w:p>
    <w:p w:rsidR="002D0F54" w:rsidRPr="00B10066" w:rsidRDefault="002D0F54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 w:rsidRPr="00B10066">
        <w:rPr>
          <w:b/>
          <w:sz w:val="24"/>
          <w:szCs w:val="24"/>
          <w:lang w:val="uk-UA"/>
        </w:rPr>
        <w:t>1.</w:t>
      </w:r>
      <w:r w:rsidR="00531EE6" w:rsidRPr="00B10066">
        <w:rPr>
          <w:b/>
          <w:sz w:val="24"/>
          <w:szCs w:val="24"/>
          <w:lang w:val="uk-UA"/>
        </w:rPr>
        <w:t xml:space="preserve"> </w:t>
      </w:r>
      <w:r w:rsidRPr="00B10066">
        <w:rPr>
          <w:b/>
          <w:sz w:val="24"/>
          <w:szCs w:val="24"/>
          <w:lang w:val="uk-UA"/>
        </w:rPr>
        <w:t>Замовник:</w:t>
      </w:r>
      <w:r w:rsidR="00531EE6" w:rsidRPr="00B10066">
        <w:rPr>
          <w:b/>
          <w:sz w:val="24"/>
          <w:szCs w:val="24"/>
          <w:lang w:val="uk-UA"/>
        </w:rPr>
        <w:t xml:space="preserve"> </w:t>
      </w:r>
      <w:r w:rsidRPr="00B10066">
        <w:rPr>
          <w:sz w:val="24"/>
          <w:szCs w:val="24"/>
          <w:lang w:val="uk-UA"/>
        </w:rPr>
        <w:t xml:space="preserve">Відділ житлово-комунального господарства, благоустрою, архітектури та будівництва </w:t>
      </w:r>
      <w:proofErr w:type="spellStart"/>
      <w:r w:rsidRPr="00B10066">
        <w:rPr>
          <w:sz w:val="24"/>
          <w:szCs w:val="24"/>
          <w:lang w:val="uk-UA"/>
        </w:rPr>
        <w:t>Городнянської</w:t>
      </w:r>
      <w:proofErr w:type="spellEnd"/>
      <w:r w:rsidRPr="00B10066">
        <w:rPr>
          <w:sz w:val="24"/>
          <w:szCs w:val="24"/>
          <w:lang w:val="uk-UA"/>
        </w:rPr>
        <w:t xml:space="preserve"> міської ради, код ЄДРПОУ 42041809.</w:t>
      </w:r>
    </w:p>
    <w:p w:rsidR="002D0F54" w:rsidRPr="00B10066" w:rsidRDefault="002D0F54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531EE6" w:rsidRDefault="00531EE6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  <w:r w:rsidRPr="00B10066">
        <w:rPr>
          <w:b/>
          <w:sz w:val="24"/>
          <w:szCs w:val="24"/>
          <w:lang w:val="uk-UA"/>
        </w:rPr>
        <w:t xml:space="preserve">2. Процедура закупівлі: </w:t>
      </w:r>
      <w:r w:rsidR="00995ED1">
        <w:rPr>
          <w:sz w:val="24"/>
          <w:szCs w:val="24"/>
          <w:lang w:val="uk-UA"/>
        </w:rPr>
        <w:t>переговорна процедура</w:t>
      </w:r>
      <w:r w:rsidRPr="00B10066">
        <w:rPr>
          <w:sz w:val="24"/>
          <w:szCs w:val="24"/>
          <w:lang w:val="uk-UA"/>
        </w:rPr>
        <w:t>.</w:t>
      </w:r>
    </w:p>
    <w:p w:rsidR="00B10066" w:rsidRDefault="00B10066" w:rsidP="00B10066">
      <w:pPr>
        <w:pStyle w:val="a4"/>
        <w:jc w:val="both"/>
        <w:rPr>
          <w:rFonts w:ascii="Times New Roman" w:eastAsia="Times New Roman" w:hAnsi="Times New Roman"/>
          <w:b/>
          <w:sz w:val="24"/>
          <w:szCs w:val="24"/>
          <w:lang w:val="uk-UA" w:eastAsia="ru-RU"/>
        </w:rPr>
      </w:pPr>
    </w:p>
    <w:p w:rsidR="00645D9F" w:rsidRPr="004F4BBF" w:rsidRDefault="00531EE6" w:rsidP="00632E66">
      <w:pPr>
        <w:pStyle w:val="a4"/>
        <w:jc w:val="both"/>
        <w:rPr>
          <w:rFonts w:ascii="Times New Roman" w:hAnsi="Times New Roman"/>
          <w:sz w:val="24"/>
          <w:szCs w:val="24"/>
          <w:lang w:val="uk-UA"/>
        </w:rPr>
      </w:pPr>
      <w:r w:rsidRPr="00B10066">
        <w:rPr>
          <w:rFonts w:ascii="Times New Roman" w:hAnsi="Times New Roman"/>
          <w:b/>
          <w:sz w:val="24"/>
          <w:szCs w:val="24"/>
          <w:lang w:val="uk-UA"/>
        </w:rPr>
        <w:t>3</w:t>
      </w:r>
      <w:r w:rsidR="00DB37D5" w:rsidRPr="00B10066">
        <w:rPr>
          <w:rFonts w:ascii="Times New Roman" w:hAnsi="Times New Roman"/>
          <w:b/>
          <w:sz w:val="24"/>
          <w:szCs w:val="24"/>
          <w:lang w:val="uk-UA"/>
        </w:rPr>
        <w:t xml:space="preserve">. Предмет закупівлі: </w:t>
      </w:r>
      <w:r w:rsidR="004F4BBF" w:rsidRPr="004F4BBF">
        <w:rPr>
          <w:rFonts w:ascii="Times New Roman" w:hAnsi="Times New Roman"/>
          <w:color w:val="000000"/>
          <w:sz w:val="24"/>
          <w:szCs w:val="24"/>
          <w:lang w:val="uk-UA"/>
        </w:rPr>
        <w:t>Послуги із збирання, навантаження, вивезення, видалення сміття (ДК 021:2015 - 90510000-5 Утилізація/видалення с</w:t>
      </w:r>
      <w:r w:rsidR="000F207F">
        <w:rPr>
          <w:rFonts w:ascii="Times New Roman" w:hAnsi="Times New Roman"/>
          <w:color w:val="000000"/>
          <w:sz w:val="24"/>
          <w:szCs w:val="24"/>
          <w:lang w:val="uk-UA"/>
        </w:rPr>
        <w:t>міття та поводження зі сміттям).</w:t>
      </w:r>
    </w:p>
    <w:p w:rsidR="00DB37D5" w:rsidRPr="00B10066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5B64C5" w:rsidRDefault="00225386" w:rsidP="00DB37D5">
      <w:pPr>
        <w:autoSpaceDE w:val="0"/>
        <w:autoSpaceDN w:val="0"/>
        <w:adjustRightInd w:val="0"/>
        <w:jc w:val="both"/>
        <w:rPr>
          <w:color w:val="333333"/>
          <w:sz w:val="24"/>
          <w:szCs w:val="24"/>
          <w:shd w:val="clear" w:color="auto" w:fill="FFFFFF"/>
          <w:lang w:val="uk-UA"/>
        </w:rPr>
      </w:pPr>
      <w:r w:rsidRPr="00225386">
        <w:rPr>
          <w:b/>
          <w:sz w:val="24"/>
          <w:szCs w:val="24"/>
          <w:lang w:val="uk-UA"/>
        </w:rPr>
        <w:t>4</w:t>
      </w:r>
      <w:r w:rsidR="00DB37D5" w:rsidRPr="00225386">
        <w:rPr>
          <w:b/>
          <w:sz w:val="24"/>
          <w:szCs w:val="24"/>
          <w:lang w:val="uk-UA"/>
        </w:rPr>
        <w:t xml:space="preserve">. Ідентифікатор закупівлі: </w:t>
      </w:r>
      <w:r w:rsidR="005B64C5" w:rsidRPr="005B64C5">
        <w:rPr>
          <w:color w:val="333333"/>
          <w:sz w:val="24"/>
          <w:szCs w:val="24"/>
          <w:shd w:val="clear" w:color="auto" w:fill="FFFFFF"/>
        </w:rPr>
        <w:t>UA-2021-03-16-002251-c</w:t>
      </w:r>
      <w:r w:rsidR="005B64C5" w:rsidRPr="005B64C5">
        <w:rPr>
          <w:color w:val="333333"/>
          <w:sz w:val="24"/>
          <w:szCs w:val="24"/>
          <w:shd w:val="clear" w:color="auto" w:fill="FFFFFF"/>
          <w:lang w:val="uk-UA"/>
        </w:rPr>
        <w:t>.</w:t>
      </w:r>
    </w:p>
    <w:p w:rsidR="00D170B8" w:rsidRPr="00D170B8" w:rsidRDefault="00D170B8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</w:p>
    <w:p w:rsidR="00546653" w:rsidRPr="00354FD4" w:rsidRDefault="00546653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 xml:space="preserve">5. Очікувана вартість предмета закупівлі: </w:t>
      </w:r>
      <w:r w:rsidR="00413FBA">
        <w:rPr>
          <w:sz w:val="24"/>
          <w:szCs w:val="24"/>
          <w:lang w:val="uk-UA"/>
        </w:rPr>
        <w:t>25</w:t>
      </w:r>
      <w:r w:rsidR="00354FD4" w:rsidRPr="00354FD4">
        <w:rPr>
          <w:sz w:val="24"/>
          <w:szCs w:val="24"/>
          <w:lang w:val="uk-UA"/>
        </w:rPr>
        <w:t>0 000,00 грн. (</w:t>
      </w:r>
      <w:r w:rsidR="00413FBA">
        <w:rPr>
          <w:sz w:val="24"/>
          <w:szCs w:val="24"/>
          <w:lang w:val="uk-UA"/>
        </w:rPr>
        <w:t>двісті п</w:t>
      </w:r>
      <w:r w:rsidR="00413FBA" w:rsidRPr="00413FBA">
        <w:rPr>
          <w:sz w:val="24"/>
          <w:szCs w:val="24"/>
          <w:lang w:val="uk-UA"/>
        </w:rPr>
        <w:t>’</w:t>
      </w:r>
      <w:r w:rsidR="00413FBA">
        <w:rPr>
          <w:sz w:val="24"/>
          <w:szCs w:val="24"/>
          <w:lang w:val="uk-UA"/>
        </w:rPr>
        <w:t>ятдесят</w:t>
      </w:r>
      <w:r w:rsidR="00354FD4" w:rsidRPr="00354FD4">
        <w:rPr>
          <w:sz w:val="24"/>
          <w:szCs w:val="24"/>
          <w:lang w:val="uk-UA"/>
        </w:rPr>
        <w:t xml:space="preserve"> тисяч гривень 00 копійок) з ПДВ.</w:t>
      </w:r>
    </w:p>
    <w:p w:rsidR="00546653" w:rsidRPr="00546653" w:rsidRDefault="00546653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</w:p>
    <w:p w:rsidR="00DF1C24" w:rsidRPr="00DF1C24" w:rsidRDefault="00546653" w:rsidP="00AD5163">
      <w:pPr>
        <w:jc w:val="both"/>
        <w:rPr>
          <w:color w:val="000000"/>
          <w:sz w:val="24"/>
          <w:szCs w:val="24"/>
          <w:lang w:val="uk-UA" w:eastAsia="uk-UA"/>
        </w:rPr>
      </w:pPr>
      <w:bookmarkStart w:id="0" w:name="_GoBack"/>
      <w:bookmarkEnd w:id="0"/>
      <w:r>
        <w:rPr>
          <w:b/>
          <w:sz w:val="24"/>
          <w:szCs w:val="24"/>
          <w:lang w:val="uk-UA"/>
        </w:rPr>
        <w:t>6</w:t>
      </w:r>
      <w:r w:rsidR="00DB37D5" w:rsidRPr="00546653">
        <w:rPr>
          <w:b/>
          <w:sz w:val="24"/>
          <w:szCs w:val="24"/>
          <w:lang w:val="uk-UA"/>
        </w:rPr>
        <w:t xml:space="preserve">. </w:t>
      </w:r>
      <w:proofErr w:type="spellStart"/>
      <w:r w:rsidR="00DB37D5" w:rsidRPr="00546653">
        <w:rPr>
          <w:b/>
          <w:sz w:val="24"/>
          <w:szCs w:val="24"/>
          <w:lang w:val="uk-UA"/>
        </w:rPr>
        <w:t>Обгрунтування</w:t>
      </w:r>
      <w:proofErr w:type="spellEnd"/>
      <w:r w:rsidR="00DB37D5" w:rsidRPr="00546653">
        <w:rPr>
          <w:b/>
          <w:sz w:val="24"/>
          <w:szCs w:val="24"/>
          <w:lang w:val="uk-UA"/>
        </w:rPr>
        <w:t xml:space="preserve"> технічних та якісних характеристик предмета закупівлі:</w:t>
      </w:r>
      <w:r w:rsidR="00DF1C24" w:rsidRPr="00DF1C24">
        <w:rPr>
          <w:color w:val="000000"/>
          <w:lang w:val="uk-UA" w:eastAsia="uk-UA"/>
        </w:rPr>
        <w:t xml:space="preserve"> </w:t>
      </w:r>
      <w:r w:rsidR="00DF1C24" w:rsidRPr="00DF1C24">
        <w:rPr>
          <w:color w:val="000000"/>
          <w:sz w:val="24"/>
          <w:szCs w:val="24"/>
          <w:lang w:val="uk-UA" w:eastAsia="uk-UA"/>
        </w:rPr>
        <w:t>Відповідно пункту 1 частини 2 ст.40 Закону України «Про публічні закупівлі» переговорна процедура закупівлі застосовується замовником як виняток у разі якщо було двічі відмінено процедуру відкритих торгів, у тому числі частково (за лотом), через відсутність достатньої кількості тендерних пропозицій, визначеної цим Законом. При цьому предмет закупівлі, його технічні та якісні характеристики, а також вимоги до учасника процедури закупівлі не повинні відрізнятися від вимог, що були визначені замовником у тендерній документації.</w:t>
      </w:r>
    </w:p>
    <w:p w:rsidR="00DF1C24" w:rsidRPr="00DF1C24" w:rsidRDefault="00DF1C24" w:rsidP="00DF1C24">
      <w:pPr>
        <w:autoSpaceDE w:val="0"/>
        <w:autoSpaceDN w:val="0"/>
        <w:adjustRightInd w:val="0"/>
        <w:ind w:firstLine="567"/>
        <w:jc w:val="both"/>
        <w:rPr>
          <w:sz w:val="24"/>
          <w:szCs w:val="24"/>
          <w:lang w:val="uk-UA"/>
        </w:rPr>
      </w:pPr>
      <w:r w:rsidRPr="00DF1C24">
        <w:rPr>
          <w:color w:val="000000"/>
          <w:sz w:val="24"/>
          <w:szCs w:val="24"/>
          <w:lang w:val="uk-UA" w:eastAsia="uk-UA"/>
        </w:rPr>
        <w:t>Двічі проводились відкриті торги на закупівлю «</w:t>
      </w:r>
      <w:r w:rsidRPr="00DF1C24">
        <w:rPr>
          <w:sz w:val="24"/>
          <w:szCs w:val="24"/>
          <w:lang w:val="uk-UA"/>
        </w:rPr>
        <w:t xml:space="preserve">Послуги із збирання, навантаження, вивезення, видалення сміття (ДК 021:2015 - </w:t>
      </w:r>
      <w:r w:rsidRPr="00DF1C24">
        <w:rPr>
          <w:color w:val="000000"/>
          <w:sz w:val="24"/>
          <w:szCs w:val="24"/>
          <w:lang w:val="uk-UA"/>
        </w:rPr>
        <w:t>90510000-5 Утилізація/видалення сміття та поводження зі сміттям</w:t>
      </w:r>
      <w:r w:rsidRPr="00DF1C24">
        <w:rPr>
          <w:sz w:val="24"/>
          <w:szCs w:val="24"/>
          <w:lang w:val="uk-UA"/>
        </w:rPr>
        <w:t xml:space="preserve">) Лот – 1 Послуги із збирання, навантаження, вивезення, видалення сміття» </w:t>
      </w:r>
      <w:r w:rsidRPr="00DF1C24">
        <w:rPr>
          <w:color w:val="333333"/>
          <w:sz w:val="24"/>
          <w:szCs w:val="24"/>
          <w:shd w:val="clear" w:color="auto" w:fill="FFFFFF"/>
        </w:rPr>
        <w:t>UA</w:t>
      </w:r>
      <w:r w:rsidRPr="00DF1C24">
        <w:rPr>
          <w:color w:val="333333"/>
          <w:sz w:val="24"/>
          <w:szCs w:val="24"/>
          <w:shd w:val="clear" w:color="auto" w:fill="FFFFFF"/>
          <w:lang w:val="uk-UA"/>
        </w:rPr>
        <w:t>-2021-02-16-000373-</w:t>
      </w:r>
      <w:r w:rsidRPr="00DF1C24">
        <w:rPr>
          <w:color w:val="333333"/>
          <w:sz w:val="24"/>
          <w:szCs w:val="24"/>
          <w:shd w:val="clear" w:color="auto" w:fill="FFFFFF"/>
        </w:rPr>
        <w:t>a</w:t>
      </w:r>
      <w:r w:rsidRPr="00DF1C24">
        <w:rPr>
          <w:color w:val="333333"/>
          <w:sz w:val="24"/>
          <w:szCs w:val="24"/>
          <w:shd w:val="clear" w:color="auto" w:fill="FFFFFF"/>
          <w:lang w:val="uk-UA"/>
        </w:rPr>
        <w:t xml:space="preserve">, </w:t>
      </w:r>
      <w:r w:rsidRPr="00DF1C24">
        <w:rPr>
          <w:color w:val="333333"/>
          <w:sz w:val="24"/>
          <w:szCs w:val="24"/>
          <w:shd w:val="clear" w:color="auto" w:fill="FFFFFF"/>
        </w:rPr>
        <w:t>UA</w:t>
      </w:r>
      <w:r w:rsidRPr="00DF1C24">
        <w:rPr>
          <w:color w:val="333333"/>
          <w:sz w:val="24"/>
          <w:szCs w:val="24"/>
          <w:shd w:val="clear" w:color="auto" w:fill="FFFFFF"/>
          <w:lang w:val="uk-UA"/>
        </w:rPr>
        <w:t>-2021-02-22-012638-</w:t>
      </w:r>
      <w:r w:rsidRPr="00DF1C24">
        <w:rPr>
          <w:color w:val="333333"/>
          <w:sz w:val="24"/>
          <w:szCs w:val="24"/>
          <w:shd w:val="clear" w:color="auto" w:fill="FFFFFF"/>
        </w:rPr>
        <w:t>b</w:t>
      </w:r>
      <w:r w:rsidRPr="00DF1C24">
        <w:rPr>
          <w:color w:val="333333"/>
          <w:sz w:val="24"/>
          <w:szCs w:val="24"/>
          <w:shd w:val="clear" w:color="auto" w:fill="FFFFFF"/>
          <w:lang w:val="uk-UA"/>
        </w:rPr>
        <w:t>.</w:t>
      </w:r>
      <w:r w:rsidRPr="00DF1C24">
        <w:rPr>
          <w:sz w:val="24"/>
          <w:szCs w:val="24"/>
          <w:lang w:val="uk-UA"/>
        </w:rPr>
        <w:t xml:space="preserve"> Проте, обидві процедури торгів були визнані такими, що не відбулися в зв'язку з тим, що для участі в торгах було подано менше двох тендерних пропозицій.</w:t>
      </w:r>
    </w:p>
    <w:p w:rsidR="00DB37D5" w:rsidRPr="00DF1C24" w:rsidRDefault="00DF1C24" w:rsidP="00DF1C24">
      <w:pPr>
        <w:ind w:firstLine="567"/>
        <w:jc w:val="both"/>
        <w:rPr>
          <w:sz w:val="24"/>
          <w:szCs w:val="24"/>
          <w:lang w:val="uk-UA"/>
        </w:rPr>
      </w:pPr>
      <w:r w:rsidRPr="00DF1C24">
        <w:rPr>
          <w:color w:val="000000"/>
          <w:sz w:val="24"/>
          <w:szCs w:val="24"/>
          <w:lang w:val="uk-UA" w:eastAsia="uk-UA"/>
        </w:rPr>
        <w:t>Враховуючи об’єктивну необхідність щодо закупівлі послуг, вирішено провести закупівлю «</w:t>
      </w:r>
      <w:r w:rsidRPr="00DF1C24">
        <w:rPr>
          <w:sz w:val="24"/>
          <w:szCs w:val="24"/>
          <w:lang w:val="uk-UA"/>
        </w:rPr>
        <w:t xml:space="preserve">Послуги із збирання, навантаження, вивезення, видалення сміття (ДК 021:2015 - </w:t>
      </w:r>
      <w:r w:rsidRPr="00DF1C24">
        <w:rPr>
          <w:color w:val="000000"/>
          <w:sz w:val="24"/>
          <w:szCs w:val="24"/>
          <w:lang w:val="uk-UA"/>
        </w:rPr>
        <w:t>90510000-5 Утилізація/видалення сміття та поводження зі сміттям</w:t>
      </w:r>
      <w:r w:rsidRPr="00DF1C24">
        <w:rPr>
          <w:sz w:val="24"/>
          <w:szCs w:val="24"/>
          <w:lang w:val="uk-UA"/>
        </w:rPr>
        <w:t xml:space="preserve">) Лот – 1 Послуги із збирання, навантаження, вивезення, видалення сміття» на 2021 рік за переговорною процедурою </w:t>
      </w:r>
      <w:proofErr w:type="spellStart"/>
      <w:r w:rsidRPr="00DF1C24">
        <w:rPr>
          <w:sz w:val="24"/>
          <w:szCs w:val="24"/>
          <w:lang w:val="uk-UA"/>
        </w:rPr>
        <w:t>закупівлі.</w:t>
      </w:r>
      <w:r w:rsidR="00233C84" w:rsidRPr="00B10066">
        <w:rPr>
          <w:sz w:val="24"/>
          <w:szCs w:val="24"/>
          <w:lang w:val="uk-UA"/>
        </w:rPr>
        <w:t>Технічні</w:t>
      </w:r>
      <w:proofErr w:type="spellEnd"/>
      <w:r w:rsidR="00233C84" w:rsidRPr="00B10066">
        <w:rPr>
          <w:sz w:val="24"/>
          <w:szCs w:val="24"/>
          <w:lang w:val="uk-UA"/>
        </w:rPr>
        <w:t>, якісні та кількісні характеристики предмета закупівлі визначені відповідно до потреб Замовника з урахуванням вимог законодавства</w:t>
      </w:r>
      <w:r>
        <w:rPr>
          <w:sz w:val="24"/>
          <w:szCs w:val="24"/>
          <w:lang w:val="uk-UA"/>
        </w:rPr>
        <w:t>.</w:t>
      </w:r>
      <w:r w:rsidR="00233C84" w:rsidRPr="00B10066">
        <w:rPr>
          <w:sz w:val="24"/>
          <w:szCs w:val="24"/>
          <w:lang w:val="uk-UA"/>
        </w:rPr>
        <w:t xml:space="preserve"> </w:t>
      </w:r>
    </w:p>
    <w:p w:rsidR="007301DA" w:rsidRPr="00B10066" w:rsidRDefault="007301DA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1A39E3" w:rsidRPr="00B10066" w:rsidRDefault="00546653" w:rsidP="001A39E3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  <w:r w:rsidRPr="00546653">
        <w:rPr>
          <w:b/>
          <w:sz w:val="24"/>
          <w:szCs w:val="24"/>
          <w:lang w:val="uk-UA"/>
        </w:rPr>
        <w:t>7</w:t>
      </w:r>
      <w:r w:rsidR="00DB37D5" w:rsidRPr="00546653">
        <w:rPr>
          <w:b/>
          <w:sz w:val="24"/>
          <w:szCs w:val="24"/>
          <w:lang w:val="uk-UA"/>
        </w:rPr>
        <w:t xml:space="preserve">. </w:t>
      </w:r>
      <w:proofErr w:type="spellStart"/>
      <w:r w:rsidR="00DB37D5" w:rsidRPr="00546653">
        <w:rPr>
          <w:b/>
          <w:sz w:val="24"/>
          <w:szCs w:val="24"/>
          <w:lang w:val="uk-UA"/>
        </w:rPr>
        <w:t>Обгрунтування</w:t>
      </w:r>
      <w:proofErr w:type="spellEnd"/>
      <w:r w:rsidR="00DB37D5" w:rsidRPr="00546653">
        <w:rPr>
          <w:b/>
          <w:sz w:val="24"/>
          <w:szCs w:val="24"/>
          <w:lang w:val="uk-UA"/>
        </w:rPr>
        <w:t xml:space="preserve"> розміру бюджетного призначення та очікуваної вартості предмета закупівлі:</w:t>
      </w:r>
      <w:r>
        <w:rPr>
          <w:b/>
          <w:sz w:val="24"/>
          <w:szCs w:val="24"/>
          <w:lang w:val="uk-UA"/>
        </w:rPr>
        <w:t xml:space="preserve"> </w:t>
      </w:r>
      <w:r w:rsidR="002D0F54" w:rsidRPr="00B10066">
        <w:rPr>
          <w:sz w:val="24"/>
          <w:szCs w:val="24"/>
          <w:lang w:val="uk-UA"/>
        </w:rPr>
        <w:t>Розмір бюджетного призначення визначено</w:t>
      </w:r>
      <w:r w:rsidR="00DB0460">
        <w:rPr>
          <w:sz w:val="24"/>
          <w:szCs w:val="24"/>
          <w:lang w:val="uk-UA"/>
        </w:rPr>
        <w:t xml:space="preserve"> відповідно до кошторису на 2021</w:t>
      </w:r>
      <w:r w:rsidR="002D0F54" w:rsidRPr="00B10066">
        <w:rPr>
          <w:sz w:val="24"/>
          <w:szCs w:val="24"/>
          <w:lang w:val="uk-UA"/>
        </w:rPr>
        <w:t xml:space="preserve"> рік. </w:t>
      </w:r>
      <w:r w:rsidR="001A39E3">
        <w:rPr>
          <w:sz w:val="24"/>
          <w:szCs w:val="24"/>
          <w:lang w:val="uk-UA"/>
        </w:rPr>
        <w:t xml:space="preserve">Очікувана вартість предмета закупівлі визначена в процесі проведення переговорів з учасником щодо закупівлі послуг </w:t>
      </w:r>
      <w:r w:rsidR="00ED4DA1" w:rsidRPr="00DF1C24">
        <w:rPr>
          <w:sz w:val="24"/>
          <w:szCs w:val="24"/>
          <w:lang w:val="uk-UA"/>
        </w:rPr>
        <w:t>із збирання, навантаження, вивезення, видалення сміття</w:t>
      </w:r>
      <w:r w:rsidR="00ED4DA1">
        <w:rPr>
          <w:sz w:val="24"/>
          <w:szCs w:val="24"/>
          <w:lang w:val="uk-UA"/>
        </w:rPr>
        <w:t>.</w:t>
      </w:r>
      <w:r w:rsidR="001A39E3">
        <w:rPr>
          <w:sz w:val="24"/>
          <w:szCs w:val="24"/>
          <w:lang w:val="uk-UA"/>
        </w:rPr>
        <w:t xml:space="preserve"> </w:t>
      </w:r>
    </w:p>
    <w:p w:rsidR="002D0F54" w:rsidRPr="00546653" w:rsidRDefault="002D0F54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</w:p>
    <w:p w:rsidR="00DB37D5" w:rsidRPr="00B10066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B10066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B10066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B10066" w:rsidRDefault="00DB37D5" w:rsidP="00645D9F">
      <w:pPr>
        <w:autoSpaceDE w:val="0"/>
        <w:autoSpaceDN w:val="0"/>
        <w:adjustRightInd w:val="0"/>
        <w:jc w:val="center"/>
        <w:rPr>
          <w:sz w:val="24"/>
          <w:szCs w:val="24"/>
          <w:lang w:val="uk-UA"/>
        </w:rPr>
      </w:pPr>
    </w:p>
    <w:p w:rsidR="00645D9F" w:rsidRPr="00B10066" w:rsidRDefault="00645D9F">
      <w:pPr>
        <w:rPr>
          <w:sz w:val="24"/>
          <w:szCs w:val="24"/>
          <w:lang w:val="uk-UA"/>
        </w:rPr>
      </w:pPr>
    </w:p>
    <w:p w:rsidR="00645D9F" w:rsidRPr="00B10066" w:rsidRDefault="00645D9F">
      <w:pPr>
        <w:rPr>
          <w:sz w:val="24"/>
          <w:szCs w:val="24"/>
          <w:lang w:val="uk-UA"/>
        </w:rPr>
      </w:pPr>
    </w:p>
    <w:sectPr w:rsidR="00645D9F" w:rsidRPr="00B10066" w:rsidSect="00D95A3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45D9F"/>
    <w:rsid w:val="000F207F"/>
    <w:rsid w:val="001A39E3"/>
    <w:rsid w:val="00225386"/>
    <w:rsid w:val="00233C84"/>
    <w:rsid w:val="002A18CB"/>
    <w:rsid w:val="002D0F54"/>
    <w:rsid w:val="00305000"/>
    <w:rsid w:val="00331B07"/>
    <w:rsid w:val="003374EC"/>
    <w:rsid w:val="00354FD4"/>
    <w:rsid w:val="00407BC3"/>
    <w:rsid w:val="00413FBA"/>
    <w:rsid w:val="00430B37"/>
    <w:rsid w:val="004B347A"/>
    <w:rsid w:val="004F4BBF"/>
    <w:rsid w:val="00531EE6"/>
    <w:rsid w:val="00546653"/>
    <w:rsid w:val="00555838"/>
    <w:rsid w:val="00566EEC"/>
    <w:rsid w:val="005B64C5"/>
    <w:rsid w:val="00632E66"/>
    <w:rsid w:val="00645D9F"/>
    <w:rsid w:val="006464FE"/>
    <w:rsid w:val="00654E25"/>
    <w:rsid w:val="006B2067"/>
    <w:rsid w:val="006C076E"/>
    <w:rsid w:val="007301DA"/>
    <w:rsid w:val="007C2696"/>
    <w:rsid w:val="00825511"/>
    <w:rsid w:val="0083070A"/>
    <w:rsid w:val="008F75AD"/>
    <w:rsid w:val="00995ED1"/>
    <w:rsid w:val="009A4D5D"/>
    <w:rsid w:val="00AA77A9"/>
    <w:rsid w:val="00AD5163"/>
    <w:rsid w:val="00B10066"/>
    <w:rsid w:val="00D170B8"/>
    <w:rsid w:val="00D95A37"/>
    <w:rsid w:val="00DA7264"/>
    <w:rsid w:val="00DB0460"/>
    <w:rsid w:val="00DB37D5"/>
    <w:rsid w:val="00DB5636"/>
    <w:rsid w:val="00DF1C24"/>
    <w:rsid w:val="00E02539"/>
    <w:rsid w:val="00E70836"/>
    <w:rsid w:val="00E85FB3"/>
    <w:rsid w:val="00ED4DA1"/>
    <w:rsid w:val="00F27B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070A"/>
    <w:rPr>
      <w:sz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3070A"/>
    <w:pPr>
      <w:ind w:left="708"/>
    </w:pPr>
  </w:style>
  <w:style w:type="paragraph" w:styleId="a4">
    <w:name w:val="No Spacing"/>
    <w:link w:val="a5"/>
    <w:qFormat/>
    <w:rsid w:val="00430B37"/>
    <w:rPr>
      <w:rFonts w:ascii="Calibri" w:eastAsia="Calibri" w:hAnsi="Calibri"/>
      <w:sz w:val="22"/>
      <w:szCs w:val="22"/>
      <w:lang w:val="ru-RU" w:eastAsia="en-US"/>
    </w:rPr>
  </w:style>
  <w:style w:type="character" w:customStyle="1" w:styleId="a5">
    <w:name w:val="Без интервала Знак"/>
    <w:link w:val="a4"/>
    <w:rsid w:val="00430B37"/>
    <w:rPr>
      <w:rFonts w:ascii="Calibri" w:eastAsia="Calibri" w:hAnsi="Calibri"/>
      <w:sz w:val="22"/>
      <w:szCs w:val="22"/>
      <w:lang w:val="ru-R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1707</Words>
  <Characters>974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70</cp:revision>
  <dcterms:created xsi:type="dcterms:W3CDTF">2022-01-05T14:33:00Z</dcterms:created>
  <dcterms:modified xsi:type="dcterms:W3CDTF">2026-03-25T10:20:00Z</dcterms:modified>
</cp:coreProperties>
</file>